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pStyle w:val="2"/>
        <w:spacing w:before="23" w:line="638" w:lineRule="exact"/>
        <w:ind w:right="2939"/>
        <w:rPr>
          <w:rFonts w:hint="eastAsia"/>
          <w:lang w:eastAsia="zh-CN"/>
        </w:rPr>
      </w:pPr>
      <w:r>
        <w:t>南京⼤学软件学院</w:t>
      </w:r>
    </w:p>
    <w:p>
      <w:pPr>
        <w:rPr>
          <w:lang w:eastAsia="zh-CN"/>
        </w:rPr>
      </w:pPr>
    </w:p>
    <w:p>
      <w:pPr>
        <w:spacing w:line="515" w:lineRule="exact"/>
        <w:ind w:left="2080"/>
        <w:rPr>
          <w:rFonts w:hint="eastAsia"/>
          <w:sz w:val="40"/>
          <w:lang w:eastAsia="zh-CN"/>
        </w:rPr>
      </w:pPr>
      <w:r>
        <w:rPr>
          <w:sz w:val="40"/>
        </w:rPr>
        <w:t>201</w:t>
      </w:r>
      <w:r>
        <w:rPr>
          <w:rFonts w:hint="eastAsia"/>
          <w:sz w:val="40"/>
          <w:lang w:val="en-US" w:eastAsia="zh-CN"/>
        </w:rPr>
        <w:t>8</w:t>
      </w:r>
      <w:r>
        <w:rPr>
          <w:sz w:val="40"/>
        </w:rPr>
        <w:t xml:space="preserve"> 春 软件⼯程</w:t>
      </w:r>
      <w:r>
        <w:rPr>
          <w:rFonts w:hint="eastAsia"/>
          <w:sz w:val="40"/>
          <w:lang w:val="en-US" w:eastAsia="zh-CN"/>
        </w:rPr>
        <w:t>Summer网站</w:t>
      </w:r>
      <w:r>
        <w:rPr>
          <w:sz w:val="40"/>
        </w:rPr>
        <w:t>项⽬实践</w:t>
      </w:r>
    </w:p>
    <w:p>
      <w:pPr>
        <w:spacing w:line="515" w:lineRule="exact"/>
        <w:ind w:left="2080"/>
        <w:rPr>
          <w:rFonts w:hint="eastAsia"/>
          <w:sz w:val="40"/>
          <w:lang w:eastAsia="zh-CN"/>
        </w:rPr>
      </w:pPr>
    </w:p>
    <w:p>
      <w:pPr>
        <w:spacing w:line="982" w:lineRule="exact"/>
        <w:ind w:firstLine="2101" w:firstLineChars="350"/>
        <w:rPr>
          <w:rFonts w:ascii="微软雅黑" w:eastAsia="微软雅黑"/>
          <w:b/>
          <w:sz w:val="60"/>
        </w:rPr>
      </w:pPr>
      <w:r>
        <w:rPr>
          <w:rFonts w:hint="eastAsia" w:ascii="微软雅黑" w:eastAsia="微软雅黑"/>
          <w:b/>
          <w:sz w:val="60"/>
        </w:rPr>
        <w:t>项⽬部署</w:t>
      </w:r>
      <w:r>
        <w:rPr>
          <w:rFonts w:hint="eastAsia" w:ascii="微软雅黑" w:eastAsia="微软雅黑"/>
          <w:b/>
          <w:sz w:val="60"/>
          <w:lang w:val="en-US" w:eastAsia="zh-CN"/>
        </w:rPr>
        <w:t>及使用</w:t>
      </w:r>
      <w:r>
        <w:rPr>
          <w:rFonts w:hint="eastAsia" w:ascii="微软雅黑" w:eastAsia="微软雅黑"/>
          <w:b/>
          <w:sz w:val="60"/>
        </w:rPr>
        <w:t>说明⽂档</w:t>
      </w:r>
    </w:p>
    <w:p>
      <w:pPr>
        <w:pStyle w:val="4"/>
        <w:rPr>
          <w:rFonts w:ascii="微软雅黑"/>
          <w:b/>
          <w:sz w:val="84"/>
        </w:rPr>
      </w:pPr>
    </w:p>
    <w:p>
      <w:pPr>
        <w:pStyle w:val="4"/>
        <w:spacing w:before="15"/>
        <w:rPr>
          <w:rFonts w:ascii="微软雅黑"/>
          <w:b/>
          <w:sz w:val="108"/>
        </w:rPr>
      </w:pPr>
    </w:p>
    <w:p>
      <w:pPr>
        <w:pStyle w:val="2"/>
        <w:spacing w:before="1" w:line="187" w:lineRule="auto"/>
        <w:ind w:left="0" w:right="2949" w:firstLine="2400" w:firstLineChars="600"/>
        <w:jc w:val="both"/>
        <w:rPr>
          <w:bCs/>
        </w:rPr>
      </w:pPr>
      <w:r>
        <w:fldChar w:fldCharType="begin"/>
      </w:r>
      <w:r>
        <w:instrText xml:space="preserve"> HYPERLINK "http://114.215.188.21/groups/161250033_crowdSourcing" </w:instrText>
      </w:r>
      <w:r>
        <w:fldChar w:fldCharType="separate"/>
      </w:r>
      <w:r>
        <w:rPr>
          <w:bCs/>
        </w:rPr>
        <w:t>161250033_crowdSourcing</w:t>
      </w:r>
      <w:r>
        <w:rPr>
          <w:bCs/>
        </w:rPr>
        <w:fldChar w:fldCharType="end"/>
      </w:r>
    </w:p>
    <w:p>
      <w:pPr>
        <w:pStyle w:val="2"/>
        <w:spacing w:before="1" w:line="187" w:lineRule="auto"/>
        <w:ind w:left="3868" w:leftChars="1140" w:right="2949" w:hanging="1360" w:hangingChars="400"/>
        <w:jc w:val="both"/>
        <w:rPr>
          <w:bCs/>
        </w:rPr>
        <w:sectPr>
          <w:footerReference r:id="rId3" w:type="default"/>
          <w:pgSz w:w="11900" w:h="16840"/>
          <w:pgMar w:top="1600" w:right="740" w:bottom="1320" w:left="740" w:header="720" w:footer="1134" w:gutter="0"/>
          <w:pgNumType w:start="1"/>
          <w:cols w:space="720" w:num="1"/>
        </w:sectPr>
      </w:pPr>
      <w:r>
        <w:rPr>
          <w:rFonts w:hint="eastAsia"/>
          <w:bCs/>
          <w:w w:val="85"/>
          <w:lang w:val="en-US" w:eastAsia="zh-CN"/>
        </w:rPr>
        <w:t>顾昕雨 张贝贝 张傲 王宁一</w:t>
      </w:r>
      <w:r>
        <w:rPr>
          <w:bCs/>
        </w:rPr>
        <w:t>201</w:t>
      </w:r>
      <w:r>
        <w:rPr>
          <w:rFonts w:hint="eastAsia"/>
          <w:bCs/>
          <w:lang w:val="en-US" w:eastAsia="zh-CN"/>
        </w:rPr>
        <w:t>8</w:t>
      </w:r>
      <w:r>
        <w:rPr>
          <w:bCs/>
        </w:rPr>
        <w:t>.3.</w:t>
      </w:r>
      <w:r>
        <w:rPr>
          <w:rFonts w:hint="eastAsia"/>
          <w:bCs/>
          <w:lang w:val="en-US" w:eastAsia="zh-CN"/>
        </w:rPr>
        <w:t>26</w:t>
      </w:r>
    </w:p>
    <w:p>
      <w:pPr>
        <w:spacing w:before="19"/>
        <w:ind w:left="120"/>
        <w:rPr>
          <w:sz w:val="32"/>
        </w:rPr>
      </w:pPr>
      <w:r>
        <mc:AlternateContent>
          <mc:Choice Requires="wps">
            <w:drawing>
              <wp:anchor distT="0" distB="0" distL="114300" distR="114300" simplePos="0" relativeHeight="2048" behindDoc="0" locked="0" layoutInCell="1" allowOverlap="1">
                <wp:simplePos x="0" y="0"/>
                <wp:positionH relativeFrom="page">
                  <wp:posOffset>539750</wp:posOffset>
                </wp:positionH>
                <wp:positionV relativeFrom="paragraph">
                  <wp:posOffset>349250</wp:posOffset>
                </wp:positionV>
                <wp:extent cx="6461125" cy="685800"/>
                <wp:effectExtent l="0" t="0" r="0" b="0"/>
                <wp:wrapNone/>
                <wp:docPr id="1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1125" cy="685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10"/>
                              <w:tblW w:w="10130" w:type="dxa"/>
                              <w:tblInd w:w="15" w:type="dxa"/>
                              <w:tblBorders>
                                <w:top w:val="single" w:color="000000" w:sz="12" w:space="0"/>
                                <w:left w:val="single" w:color="000000" w:sz="12" w:space="0"/>
                                <w:bottom w:val="single" w:color="000000" w:sz="12" w:space="0"/>
                                <w:right w:val="single" w:color="000000" w:sz="12" w:space="0"/>
                                <w:insideH w:val="single" w:color="000000" w:sz="12" w:space="0"/>
                                <w:insideV w:val="single" w:color="000000" w:sz="12" w:space="0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</w:tblPr>
                            <w:tblGrid>
                              <w:gridCol w:w="2226"/>
                              <w:gridCol w:w="1626"/>
                              <w:gridCol w:w="4545"/>
                              <w:gridCol w:w="1733"/>
                            </w:tblGrid>
                            <w:tr>
                              <w:tblPrEx>
                                <w:tblBorders>
                                  <w:top w:val="single" w:color="000000" w:sz="12" w:space="0"/>
                                  <w:left w:val="single" w:color="000000" w:sz="12" w:space="0"/>
                                  <w:bottom w:val="single" w:color="000000" w:sz="12" w:space="0"/>
                                  <w:right w:val="single" w:color="000000" w:sz="12" w:space="0"/>
                                  <w:insideH w:val="single" w:color="000000" w:sz="12" w:space="0"/>
                                  <w:insideV w:val="single" w:color="000000" w:sz="12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00" w:hRule="atLeast"/>
                              </w:trPr>
                              <w:tc>
                                <w:tcPr>
                                  <w:tcW w:w="2226" w:type="dxa"/>
                                  <w:tcBorders>
                                    <w:bottom w:val="single" w:color="000000" w:sz="8" w:space="0"/>
                                    <w:right w:val="single" w:color="000000" w:sz="8" w:space="0"/>
                                  </w:tcBorders>
                                </w:tcPr>
                                <w:p>
                                  <w:pPr>
                                    <w:pStyle w:val="13"/>
                                    <w:ind w:right="226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修改⼈员</w:t>
                                  </w:r>
                                </w:p>
                              </w:tc>
                              <w:tc>
                                <w:tcPr>
                                  <w:tcW w:w="1626" w:type="dxa"/>
                                  <w:tcBorders>
                                    <w:left w:val="single" w:color="000000" w:sz="8" w:space="0"/>
                                    <w:bottom w:val="single" w:color="000000" w:sz="8" w:space="0"/>
                                    <w:right w:val="single" w:color="000000" w:sz="8" w:space="0"/>
                                  </w:tcBorders>
                                </w:tcPr>
                                <w:p>
                                  <w:pPr>
                                    <w:pStyle w:val="13"/>
                                    <w:ind w:left="313" w:right="292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⽇期</w:t>
                                  </w:r>
                                </w:p>
                              </w:tc>
                              <w:tc>
                                <w:tcPr>
                                  <w:tcW w:w="4545" w:type="dxa"/>
                                  <w:tcBorders>
                                    <w:left w:val="single" w:color="000000" w:sz="8" w:space="0"/>
                                    <w:bottom w:val="single" w:color="000000" w:sz="8" w:space="0"/>
                                    <w:right w:val="single" w:color="000000" w:sz="8" w:space="0"/>
                                  </w:tcBorders>
                                </w:tcPr>
                                <w:p>
                                  <w:pPr>
                                    <w:pStyle w:val="13"/>
                                    <w:ind w:left="1787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变更内容</w:t>
                                  </w:r>
                                </w:p>
                              </w:tc>
                              <w:tc>
                                <w:tcPr>
                                  <w:tcW w:w="1733" w:type="dxa"/>
                                  <w:tcBorders>
                                    <w:left w:val="single" w:color="000000" w:sz="8" w:space="0"/>
                                    <w:bottom w:val="single" w:color="000000" w:sz="8" w:space="0"/>
                                  </w:tcBorders>
                                </w:tcPr>
                                <w:p>
                                  <w:pPr>
                                    <w:pStyle w:val="13"/>
                                    <w:ind w:left="602" w:right="585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版本</w:t>
                                  </w:r>
                                </w:p>
                              </w:tc>
                            </w:tr>
                            <w:tr>
                              <w:tblPrEx>
                                <w:tblBorders>
                                  <w:top w:val="single" w:color="000000" w:sz="12" w:space="0"/>
                                  <w:left w:val="single" w:color="000000" w:sz="12" w:space="0"/>
                                  <w:bottom w:val="single" w:color="000000" w:sz="12" w:space="0"/>
                                  <w:right w:val="single" w:color="000000" w:sz="12" w:space="0"/>
                                  <w:insideH w:val="single" w:color="000000" w:sz="12" w:space="0"/>
                                  <w:insideV w:val="single" w:color="000000" w:sz="12" w:space="0"/>
                                </w:tblBorders>
                                <w:tblLayout w:type="fixed"/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00" w:hRule="atLeast"/>
                              </w:trPr>
                              <w:tc>
                                <w:tcPr>
                                  <w:tcW w:w="2226" w:type="dxa"/>
                                  <w:tcBorders>
                                    <w:top w:val="single" w:color="000000" w:sz="8" w:space="0"/>
                                    <w:right w:val="single" w:color="000000" w:sz="8" w:space="0"/>
                                  </w:tcBorders>
                                </w:tcPr>
                                <w:p>
                                  <w:pPr>
                                    <w:pStyle w:val="13"/>
                                    <w:ind w:right="226"/>
                                    <w:rPr>
                                      <w:sz w:val="24"/>
                                      <w:lang w:eastAsia="zh-CN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24"/>
                                      <w:lang w:val="en-US" w:eastAsia="zh-CN"/>
                                    </w:rPr>
                                    <w:t>张贝贝</w:t>
                                  </w:r>
                                </w:p>
                              </w:tc>
                              <w:tc>
                                <w:tcPr>
                                  <w:tcW w:w="1626" w:type="dxa"/>
                                  <w:tcBorders>
                                    <w:top w:val="single" w:color="000000" w:sz="8" w:space="0"/>
                                    <w:left w:val="single" w:color="000000" w:sz="8" w:space="0"/>
                                    <w:right w:val="single" w:color="000000" w:sz="8" w:space="0"/>
                                  </w:tcBorders>
                                </w:tcPr>
                                <w:p>
                                  <w:pPr>
                                    <w:pStyle w:val="13"/>
                                    <w:spacing w:before="115"/>
                                    <w:ind w:left="313" w:right="292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2017.3.</w:t>
                                  </w:r>
                                  <w:r>
                                    <w:rPr>
                                      <w:rFonts w:hint="eastAsia" w:ascii="Times New Roman"/>
                                      <w:sz w:val="24"/>
                                      <w:lang w:val="en-US" w:eastAsia="zh-CN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4545" w:type="dxa"/>
                                  <w:tcBorders>
                                    <w:top w:val="single" w:color="000000" w:sz="8" w:space="0"/>
                                    <w:left w:val="single" w:color="000000" w:sz="8" w:space="0"/>
                                    <w:right w:val="single" w:color="000000" w:sz="8" w:space="0"/>
                                  </w:tcBorders>
                                </w:tcPr>
                                <w:p>
                                  <w:pPr>
                                    <w:pStyle w:val="13"/>
                                    <w:ind w:left="1787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创建⽂档</w:t>
                                  </w:r>
                                </w:p>
                              </w:tc>
                              <w:tc>
                                <w:tcPr>
                                  <w:tcW w:w="1733" w:type="dxa"/>
                                  <w:tcBorders>
                                    <w:top w:val="single" w:color="000000" w:sz="8" w:space="0"/>
                                    <w:left w:val="single" w:color="000000" w:sz="8" w:space="0"/>
                                  </w:tcBorders>
                                </w:tcPr>
                                <w:p>
                                  <w:pPr>
                                    <w:pStyle w:val="13"/>
                                    <w:spacing w:before="115"/>
                                    <w:ind w:left="602" w:right="565"/>
                                    <w:rPr>
                                      <w:rFonts w:ascii="Times New Roman"/>
                                      <w:sz w:val="24"/>
                                    </w:rPr>
                                  </w:pPr>
                                  <w:r>
                                    <w:rPr>
                                      <w:rFonts w:ascii="Times New Roman"/>
                                      <w:sz w:val="24"/>
                                    </w:rPr>
                                    <w:t>1.0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4"/>
                            </w:pPr>
                          </w:p>
                        </w:txbxContent>
                      </wps:txbx>
                      <wps:bodyPr lIns="0" tIns="0" rIns="0" bIns="0" upright="1"/>
                    </wps:wsp>
                  </a:graphicData>
                </a:graphic>
              </wp:anchor>
            </w:drawing>
          </mc:Choice>
          <mc:Fallback>
            <w:pict>
              <v:shape id="文本框 2" o:spid="_x0000_s1026" o:spt="202" type="#_x0000_t202" style="position:absolute;left:0pt;margin-left:42.5pt;margin-top:27.5pt;height:54pt;width:508.75pt;mso-position-horizontal-relative:page;z-index:2048;mso-width-relative:page;mso-height-relative:page;" filled="f" stroked="f" coordsize="21600,21600" o:gfxdata="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CoDn462AAAAAoBAAAP&#10;AAAAAAAAAAEAIAAAACIAAABkcnMvZG93bnJldi54bWxQSwECFAAUAAAACACHTuJAWSfPE6YBAAAu&#10;AwAADgAAAAAAAAABACAAAAAnAQAAZHJzL2Uyb0RvYy54bWxQSwUGAAAAAAYABgBZAQAAPwUAAAAA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tbl>
                      <w:tblPr>
                        <w:tblStyle w:val="10"/>
                        <w:tblW w:w="10130" w:type="dxa"/>
                        <w:tblInd w:w="15" w:type="dxa"/>
                        <w:tblBorders>
                          <w:top w:val="single" w:color="000000" w:sz="12" w:space="0"/>
                          <w:left w:val="single" w:color="000000" w:sz="12" w:space="0"/>
                          <w:bottom w:val="single" w:color="000000" w:sz="12" w:space="0"/>
                          <w:right w:val="single" w:color="000000" w:sz="12" w:space="0"/>
                          <w:insideH w:val="single" w:color="000000" w:sz="12" w:space="0"/>
                          <w:insideV w:val="single" w:color="000000" w:sz="12" w:space="0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</w:tblPr>
                      <w:tblGrid>
                        <w:gridCol w:w="2226"/>
                        <w:gridCol w:w="1626"/>
                        <w:gridCol w:w="4545"/>
                        <w:gridCol w:w="1733"/>
                      </w:tblGrid>
                      <w:tr>
                        <w:tblPrEx>
                          <w:tblBorders>
                            <w:top w:val="single" w:color="000000" w:sz="12" w:space="0"/>
                            <w:left w:val="single" w:color="000000" w:sz="12" w:space="0"/>
                            <w:bottom w:val="single" w:color="000000" w:sz="12" w:space="0"/>
                            <w:right w:val="single" w:color="000000" w:sz="12" w:space="0"/>
                            <w:insideH w:val="single" w:color="000000" w:sz="12" w:space="0"/>
                            <w:insideV w:val="single" w:color="000000" w:sz="12" w:space="0"/>
                          </w:tblBorders>
                          <w:tblLayout w:type="fixed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00" w:hRule="atLeast"/>
                        </w:trPr>
                        <w:tc>
                          <w:tcPr>
                            <w:tcW w:w="2226" w:type="dxa"/>
                            <w:tcBorders>
                              <w:bottom w:val="single" w:color="000000" w:sz="8" w:space="0"/>
                              <w:right w:val="single" w:color="000000" w:sz="8" w:space="0"/>
                            </w:tcBorders>
                          </w:tcPr>
                          <w:p>
                            <w:pPr>
                              <w:pStyle w:val="13"/>
                              <w:ind w:right="226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修改⼈员</w:t>
                            </w:r>
                          </w:p>
                        </w:tc>
                        <w:tc>
                          <w:tcPr>
                            <w:tcW w:w="1626" w:type="dxa"/>
                            <w:tcBorders>
                              <w:left w:val="single" w:color="000000" w:sz="8" w:space="0"/>
                              <w:bottom w:val="single" w:color="000000" w:sz="8" w:space="0"/>
                              <w:right w:val="single" w:color="000000" w:sz="8" w:space="0"/>
                            </w:tcBorders>
                          </w:tcPr>
                          <w:p>
                            <w:pPr>
                              <w:pStyle w:val="13"/>
                              <w:ind w:left="313" w:right="292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⽇期</w:t>
                            </w:r>
                          </w:p>
                        </w:tc>
                        <w:tc>
                          <w:tcPr>
                            <w:tcW w:w="4545" w:type="dxa"/>
                            <w:tcBorders>
                              <w:left w:val="single" w:color="000000" w:sz="8" w:space="0"/>
                              <w:bottom w:val="single" w:color="000000" w:sz="8" w:space="0"/>
                              <w:right w:val="single" w:color="000000" w:sz="8" w:space="0"/>
                            </w:tcBorders>
                          </w:tcPr>
                          <w:p>
                            <w:pPr>
                              <w:pStyle w:val="13"/>
                              <w:ind w:left="1787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变更内容</w:t>
                            </w:r>
                          </w:p>
                        </w:tc>
                        <w:tc>
                          <w:tcPr>
                            <w:tcW w:w="1733" w:type="dxa"/>
                            <w:tcBorders>
                              <w:left w:val="single" w:color="000000" w:sz="8" w:space="0"/>
                              <w:bottom w:val="single" w:color="000000" w:sz="8" w:space="0"/>
                            </w:tcBorders>
                          </w:tcPr>
                          <w:p>
                            <w:pPr>
                              <w:pStyle w:val="13"/>
                              <w:ind w:left="602" w:right="585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版本</w:t>
                            </w:r>
                          </w:p>
                        </w:tc>
                      </w:tr>
                      <w:tr>
                        <w:tblPrEx>
                          <w:tblBorders>
                            <w:top w:val="single" w:color="000000" w:sz="12" w:space="0"/>
                            <w:left w:val="single" w:color="000000" w:sz="12" w:space="0"/>
                            <w:bottom w:val="single" w:color="000000" w:sz="12" w:space="0"/>
                            <w:right w:val="single" w:color="000000" w:sz="12" w:space="0"/>
                            <w:insideH w:val="single" w:color="000000" w:sz="12" w:space="0"/>
                            <w:insideV w:val="single" w:color="000000" w:sz="12" w:space="0"/>
                          </w:tblBorders>
                          <w:tblLayout w:type="fixed"/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00" w:hRule="atLeast"/>
                        </w:trPr>
                        <w:tc>
                          <w:tcPr>
                            <w:tcW w:w="2226" w:type="dxa"/>
                            <w:tcBorders>
                              <w:top w:val="single" w:color="000000" w:sz="8" w:space="0"/>
                              <w:right w:val="single" w:color="000000" w:sz="8" w:space="0"/>
                            </w:tcBorders>
                          </w:tcPr>
                          <w:p>
                            <w:pPr>
                              <w:pStyle w:val="13"/>
                              <w:ind w:right="226"/>
                              <w:rPr>
                                <w:sz w:val="24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lang w:val="en-US" w:eastAsia="zh-CN"/>
                              </w:rPr>
                              <w:t>张贝贝</w:t>
                            </w:r>
                          </w:p>
                        </w:tc>
                        <w:tc>
                          <w:tcPr>
                            <w:tcW w:w="1626" w:type="dxa"/>
                            <w:tcBorders>
                              <w:top w:val="single" w:color="000000" w:sz="8" w:space="0"/>
                              <w:left w:val="single" w:color="000000" w:sz="8" w:space="0"/>
                              <w:right w:val="single" w:color="000000" w:sz="8" w:space="0"/>
                            </w:tcBorders>
                          </w:tcPr>
                          <w:p>
                            <w:pPr>
                              <w:pStyle w:val="13"/>
                              <w:spacing w:before="115"/>
                              <w:ind w:left="313" w:right="292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2017.3.</w:t>
                            </w:r>
                            <w:r>
                              <w:rPr>
                                <w:rFonts w:hint="eastAsia" w:ascii="Times New Roman"/>
                                <w:sz w:val="24"/>
                                <w:lang w:val="en-US" w:eastAsia="zh-CN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4545" w:type="dxa"/>
                            <w:tcBorders>
                              <w:top w:val="single" w:color="000000" w:sz="8" w:space="0"/>
                              <w:left w:val="single" w:color="000000" w:sz="8" w:space="0"/>
                              <w:right w:val="single" w:color="000000" w:sz="8" w:space="0"/>
                            </w:tcBorders>
                          </w:tcPr>
                          <w:p>
                            <w:pPr>
                              <w:pStyle w:val="13"/>
                              <w:ind w:left="1787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创建⽂档</w:t>
                            </w:r>
                          </w:p>
                        </w:tc>
                        <w:tc>
                          <w:tcPr>
                            <w:tcW w:w="1733" w:type="dxa"/>
                            <w:tcBorders>
                              <w:top w:val="single" w:color="000000" w:sz="8" w:space="0"/>
                              <w:left w:val="single" w:color="000000" w:sz="8" w:space="0"/>
                            </w:tcBorders>
                          </w:tcPr>
                          <w:p>
                            <w:pPr>
                              <w:pStyle w:val="13"/>
                              <w:spacing w:before="115"/>
                              <w:ind w:left="602" w:right="565"/>
                              <w:rPr>
                                <w:rFonts w:ascii="Times New Roman"/>
                                <w:sz w:val="24"/>
                              </w:rPr>
                            </w:pPr>
                            <w:r>
                              <w:rPr>
                                <w:rFonts w:ascii="Times New Roman"/>
                                <w:sz w:val="24"/>
                              </w:rPr>
                              <w:t>1.0</w:t>
                            </w:r>
                          </w:p>
                        </w:tc>
                      </w:tr>
                    </w:tbl>
                    <w:p>
                      <w:pPr>
                        <w:pStyle w:val="4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32"/>
        </w:rPr>
        <w:t>历史版本</w:t>
      </w:r>
    </w:p>
    <w:p>
      <w:pPr>
        <w:pStyle w:val="4"/>
        <w:rPr>
          <w:sz w:val="44"/>
        </w:rPr>
      </w:pPr>
    </w:p>
    <w:p>
      <w:pPr>
        <w:pStyle w:val="4"/>
        <w:rPr>
          <w:sz w:val="30"/>
        </w:rPr>
      </w:pPr>
    </w:p>
    <w:p>
      <w:pPr>
        <w:pStyle w:val="3"/>
      </w:pPr>
      <w:r>
        <w:t>⼀ 引⾔</w:t>
      </w:r>
    </w:p>
    <w:p>
      <w:pPr>
        <w:pStyle w:val="4"/>
        <w:spacing w:line="376" w:lineRule="exact"/>
        <w:ind w:left="120"/>
      </w:pPr>
      <w:r>
        <w:t>本⽂档以图⽂形式，具体说明项⽬的部署</w:t>
      </w:r>
      <w:r>
        <w:rPr>
          <w:rFonts w:hint="eastAsia"/>
          <w:lang w:val="en-US" w:eastAsia="zh-CN"/>
        </w:rPr>
        <w:t>及使用过程</w:t>
      </w:r>
      <w:r>
        <w:t>。</w:t>
      </w:r>
    </w:p>
    <w:p>
      <w:pPr>
        <w:pStyle w:val="3"/>
        <w:spacing w:before="188"/>
      </w:pPr>
      <w:r>
        <w:t>⼆ 部署环境</w:t>
      </w:r>
    </w:p>
    <w:p>
      <w:pPr>
        <w:pStyle w:val="4"/>
        <w:spacing w:line="376" w:lineRule="exact"/>
        <w:ind w:left="120"/>
      </w:pPr>
      <w:r>
        <w:t>1.系统配置：全平台适⽤</w:t>
      </w:r>
    </w:p>
    <w:p>
      <w:pPr>
        <w:pStyle w:val="4"/>
        <w:spacing w:before="9"/>
        <w:rPr>
          <w:sz w:val="17"/>
        </w:rPr>
      </w:pPr>
    </w:p>
    <w:p>
      <w:pPr>
        <w:pStyle w:val="4"/>
        <w:spacing w:line="189" w:lineRule="auto"/>
        <w:ind w:left="120" w:right="40"/>
      </w:pPr>
      <w:r>
        <w:fldChar w:fldCharType="begin"/>
      </w:r>
      <w:r>
        <w:instrText xml:space="preserve"> HYPERLINK "http://www.oracle.com/" \h </w:instrText>
      </w:r>
      <w:r>
        <w:fldChar w:fldCharType="separate"/>
      </w:r>
      <w:r>
        <w:t>2.系统依赖</w:t>
      </w:r>
      <w:r>
        <w:rPr>
          <w:rFonts w:hint="eastAsia"/>
          <w:lang w:val="en-US" w:eastAsia="zh-CN"/>
        </w:rPr>
        <w:t>配置</w:t>
      </w:r>
      <w:r>
        <w:t>：</w:t>
      </w:r>
      <w:r>
        <w:rPr>
          <w:rFonts w:hint="eastAsia"/>
          <w:lang w:val="en-US" w:eastAsia="zh-CN"/>
        </w:rPr>
        <w:t>采用阿里云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租用的服务器，在其上部署tomcat8，将软件及其相关数据打成war包安装上去</w:t>
      </w:r>
    </w:p>
    <w:p>
      <w:pPr>
        <w:pStyle w:val="3"/>
        <w:spacing w:before="297"/>
      </w:pPr>
      <w:r>
        <w:t>三 运⾏项⽬</w:t>
      </w:r>
    </w:p>
    <w:p>
      <w:pPr>
        <w:pStyle w:val="8"/>
        <w:numPr>
          <w:ilvl w:val="0"/>
          <w:numId w:val="1"/>
        </w:numPr>
        <w:jc w:val="both"/>
      </w:pPr>
      <w:bookmarkStart w:id="0" w:name="_GoBack"/>
      <w:bookmarkEnd w:id="0"/>
      <w:r>
        <w:rPr>
          <w:rFonts w:hint="eastAsia"/>
        </w:rPr>
        <w:t>登陆注册</w:t>
      </w:r>
    </w:p>
    <w:p>
      <w:r>
        <w:drawing>
          <wp:inline distT="0" distB="0" distL="0" distR="0">
            <wp:extent cx="5270500" cy="3107055"/>
            <wp:effectExtent l="0" t="0" r="635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numId w:val="0"/>
        </w:numPr>
        <w:spacing w:line="376" w:lineRule="exact"/>
        <w:rPr>
          <w:lang w:eastAsia="zh-CN"/>
        </w:rPr>
      </w:pPr>
      <w:r>
        <w:rPr>
          <w:rFonts w:hint="eastAsia"/>
          <w:lang w:val="en-US" w:eastAsia="zh-CN"/>
        </w:rPr>
        <w:t>在浏览器输入网址</w:t>
      </w:r>
      <w:r>
        <w:rPr>
          <w:rFonts w:hint="eastAsia"/>
          <w:lang w:eastAsia="zh-CN"/>
        </w:rPr>
        <w:t xml:space="preserve">http://120.79.242.167:8080/summerCS_Phase_I-0.0.1-SNAPSHOT/ </w:t>
      </w:r>
    </w:p>
    <w:p>
      <w:r>
        <w:t>进入网站首页后，点击Sign in or sign up按钮，</w:t>
      </w:r>
      <w:r>
        <w:rPr>
          <w:rFonts w:hint="eastAsia"/>
        </w:rPr>
        <w:t>或者</w:t>
      </w:r>
      <w:r>
        <w:t>将页面向下滚动，可进行登陆或注册。</w:t>
      </w:r>
    </w:p>
    <w:p>
      <w:r>
        <w:drawing>
          <wp:inline distT="0" distB="0" distL="0" distR="0">
            <wp:extent cx="5270500" cy="3777615"/>
            <wp:effectExtent l="0" t="0" r="635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可使用用户名Misaki，</w:t>
      </w:r>
      <w:r>
        <w:rPr>
          <w:rFonts w:hint="eastAsia"/>
        </w:rPr>
        <w:t>密码</w:t>
      </w:r>
      <w:r>
        <w:t>12345678</w:t>
      </w:r>
      <w:r>
        <w:rPr>
          <w:rFonts w:hint="eastAsia"/>
        </w:rPr>
        <w:t>进行</w:t>
      </w:r>
      <w:r>
        <w:t>登陆，</w:t>
      </w:r>
      <w:r>
        <w:rPr>
          <w:rFonts w:hint="eastAsia"/>
        </w:rPr>
        <w:t>或</w:t>
      </w:r>
      <w:r>
        <w:t>注册一个账号。</w:t>
      </w:r>
    </w:p>
    <w:p>
      <w:r>
        <w:rPr>
          <w:rFonts w:hint="eastAsia"/>
        </w:rPr>
        <w:drawing>
          <wp:inline distT="0" distB="0" distL="0" distR="0">
            <wp:extent cx="5270500" cy="3319145"/>
            <wp:effectExtent l="0" t="0" r="635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3341370"/>
            <wp:effectExtent l="0" t="0" r="635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登陆后会进入主页，</w:t>
      </w:r>
      <w:r>
        <w:rPr>
          <w:rFonts w:hint="eastAsia"/>
        </w:rPr>
        <w:t>主页</w:t>
      </w:r>
      <w:r>
        <w:t>上最上</w:t>
      </w:r>
      <w:r>
        <w:rPr>
          <w:rFonts w:hint="eastAsia"/>
        </w:rPr>
        <w:t>方</w:t>
      </w:r>
      <w:r>
        <w:t>是导航栏，下方可以浏览当前可以加入的项目。</w:t>
      </w:r>
      <w:r>
        <w:rPr>
          <w:rFonts w:hint="eastAsia"/>
        </w:rPr>
        <w:t>点击</w:t>
      </w:r>
      <w:r>
        <w:t>某一个项目的项目名称，</w:t>
      </w:r>
      <w:r>
        <w:rPr>
          <w:rFonts w:hint="eastAsia"/>
        </w:rPr>
        <w:t>可以</w:t>
      </w:r>
      <w:r>
        <w:t>查看这个项目的主要信息。</w:t>
      </w:r>
    </w:p>
    <w:p>
      <w:pPr>
        <w:tabs>
          <w:tab w:val="left" w:pos="1735"/>
        </w:tabs>
      </w:pPr>
      <w:r>
        <w:drawing>
          <wp:inline distT="0" distB="0" distL="0" distR="0">
            <wp:extent cx="5270500" cy="3351530"/>
            <wp:effectExtent l="0" t="0" r="635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35"/>
        </w:tabs>
      </w:pPr>
      <w:r>
        <w:t>点击Join in按钮，</w:t>
      </w:r>
      <w:r>
        <w:rPr>
          <w:rFonts w:hint="eastAsia"/>
        </w:rPr>
        <w:t>会</w:t>
      </w:r>
      <w:r>
        <w:t>跳出如下对</w:t>
      </w:r>
      <w:r>
        <w:rPr>
          <w:rFonts w:hint="eastAsia"/>
        </w:rPr>
        <w:t>话</w:t>
      </w:r>
      <w:r>
        <w:t>框：</w:t>
      </w:r>
    </w:p>
    <w:p>
      <w:pPr>
        <w:tabs>
          <w:tab w:val="left" w:pos="1735"/>
        </w:tabs>
      </w:pPr>
      <w:r>
        <w:rPr>
          <w:rFonts w:hint="eastAsia"/>
        </w:rPr>
        <w:drawing>
          <wp:inline distT="0" distB="0" distL="0" distR="0">
            <wp:extent cx="5270500" cy="2341245"/>
            <wp:effectExtent l="0" t="0" r="635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35"/>
        </w:tabs>
      </w:pPr>
      <w:r>
        <w:t>一个项目会有很多图片，</w:t>
      </w:r>
      <w:r>
        <w:rPr>
          <w:rFonts w:hint="eastAsia"/>
        </w:rPr>
        <w:t>工人</w:t>
      </w:r>
      <w:r>
        <w:t>一次</w:t>
      </w:r>
      <w:r>
        <w:rPr>
          <w:rFonts w:hint="eastAsia"/>
        </w:rPr>
        <w:t>每次</w:t>
      </w:r>
      <w:r>
        <w:t>可以领取一定数量的图片任务，</w:t>
      </w:r>
      <w:r>
        <w:rPr>
          <w:rFonts w:hint="eastAsia"/>
        </w:rPr>
        <w:t>完成</w:t>
      </w:r>
      <w:r>
        <w:t>这些图片的标注后提交</w:t>
      </w:r>
      <w:r>
        <w:rPr>
          <w:rFonts w:hint="eastAsia"/>
        </w:rPr>
        <w:t>这一批</w:t>
      </w:r>
      <w:r>
        <w:t>图片，然后可以继续领取图片任务。</w:t>
      </w:r>
      <w:r>
        <w:rPr>
          <w:rFonts w:hint="eastAsia"/>
        </w:rPr>
        <w:t>获得</w:t>
      </w:r>
      <w:r>
        <w:t>的积分奖励是按工人被认定有效的图片数量计算的。</w:t>
      </w:r>
    </w:p>
    <w:p>
      <w:pPr>
        <w:tabs>
          <w:tab w:val="left" w:pos="1735"/>
        </w:tabs>
      </w:pPr>
      <w:r>
        <w:rPr>
          <w:rFonts w:hint="eastAsia"/>
        </w:rPr>
        <w:t>输入</w:t>
      </w:r>
      <w:r>
        <w:t>一个整数后</w:t>
      </w:r>
      <w:r>
        <w:rPr>
          <w:rFonts w:hint="eastAsia"/>
        </w:rPr>
        <w:t>点击</w:t>
      </w:r>
      <w:r>
        <w:t>Confirm按钮，</w:t>
      </w:r>
      <w:r>
        <w:rPr>
          <w:rFonts w:hint="eastAsia"/>
        </w:rPr>
        <w:t>会跳转</w:t>
      </w:r>
      <w:r>
        <w:t>到工作界面。</w:t>
      </w:r>
      <w:r>
        <w:rPr>
          <w:rFonts w:hint="eastAsia"/>
        </w:rPr>
        <w:t>如果</w:t>
      </w:r>
      <w:r>
        <w:t>输入的内容不是整数，</w:t>
      </w:r>
      <w:r>
        <w:rPr>
          <w:rFonts w:hint="eastAsia"/>
        </w:rPr>
        <w:t>会报错</w:t>
      </w:r>
      <w:r>
        <w:t>。</w:t>
      </w:r>
    </w:p>
    <w:p>
      <w:pPr>
        <w:tabs>
          <w:tab w:val="left" w:pos="1735"/>
        </w:tabs>
      </w:pPr>
      <w:r>
        <w:drawing>
          <wp:inline distT="0" distB="0" distL="0" distR="0">
            <wp:extent cx="3825240" cy="1577975"/>
            <wp:effectExtent l="0" t="0" r="381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455" cy="161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35"/>
        </w:tabs>
      </w:pPr>
      <w:r>
        <w:drawing>
          <wp:inline distT="0" distB="0" distL="0" distR="0">
            <wp:extent cx="5270500" cy="3321050"/>
            <wp:effectExtent l="0" t="0" r="635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35"/>
        </w:tabs>
      </w:pPr>
      <w:r>
        <w:rPr>
          <w:rFonts w:hint="eastAsia"/>
        </w:rPr>
        <w:t>点击</w:t>
      </w:r>
      <w:r>
        <w:t>Start work按钮</w:t>
      </w:r>
      <w:r>
        <w:rPr>
          <w:rFonts w:hint="eastAsia"/>
        </w:rPr>
        <w:t>会</w:t>
      </w:r>
      <w:r>
        <w:t>进入编辑图片的界面，</w:t>
      </w:r>
      <w:r>
        <w:rPr>
          <w:rFonts w:hint="eastAsia"/>
        </w:rPr>
        <w:t>点击</w:t>
      </w:r>
      <w:r>
        <w:t>Submit now</w:t>
      </w:r>
      <w:r>
        <w:rPr>
          <w:rFonts w:hint="eastAsia"/>
        </w:rPr>
        <w:t>会</w:t>
      </w:r>
      <w:r>
        <w:t>提交这一批图片。</w:t>
      </w:r>
      <w:r>
        <w:rPr>
          <w:rFonts w:hint="eastAsia"/>
        </w:rPr>
        <w:t>提交</w:t>
      </w:r>
      <w:r>
        <w:t>图片意味着不可以再修改对图片的标记，</w:t>
      </w:r>
      <w:r>
        <w:rPr>
          <w:rFonts w:hint="eastAsia"/>
        </w:rPr>
        <w:t>如果</w:t>
      </w:r>
      <w:r>
        <w:t>提交</w:t>
      </w:r>
      <w:r>
        <w:rPr>
          <w:rFonts w:hint="eastAsia"/>
        </w:rPr>
        <w:t>时</w:t>
      </w:r>
      <w:r>
        <w:t>还有未标记的图片，</w:t>
      </w:r>
      <w:r>
        <w:rPr>
          <w:rFonts w:hint="eastAsia"/>
        </w:rPr>
        <w:t>可以</w:t>
      </w:r>
      <w:r>
        <w:t>正常提交，</w:t>
      </w:r>
      <w:r>
        <w:rPr>
          <w:rFonts w:hint="eastAsia"/>
        </w:rPr>
        <w:t>但是</w:t>
      </w:r>
      <w:r>
        <w:t>那些图片无法获得积分奖励。</w:t>
      </w:r>
    </w:p>
    <w:p>
      <w:pPr>
        <w:tabs>
          <w:tab w:val="left" w:pos="1735"/>
        </w:tabs>
      </w:pPr>
      <w:r>
        <w:rPr>
          <w:rFonts w:hint="eastAsia"/>
        </w:rPr>
        <w:drawing>
          <wp:inline distT="0" distB="0" distL="0" distR="0">
            <wp:extent cx="5270500" cy="3573780"/>
            <wp:effectExtent l="0" t="0" r="635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35"/>
        </w:tabs>
      </w:pPr>
      <w:r>
        <w:rPr>
          <w:rFonts w:hint="eastAsia"/>
        </w:rPr>
        <w:drawing>
          <wp:inline distT="0" distB="0" distL="0" distR="0">
            <wp:extent cx="5270500" cy="2283460"/>
            <wp:effectExtent l="0" t="0" r="635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35"/>
        </w:tabs>
      </w:pPr>
      <w:r>
        <w:t>点击Submit按钮确认提交之后，</w:t>
      </w:r>
      <w:r>
        <w:rPr>
          <w:rFonts w:hint="eastAsia"/>
        </w:rPr>
        <w:t>原来</w:t>
      </w:r>
      <w:r>
        <w:t xml:space="preserve">的Submit now按钮会变成Claim </w:t>
      </w:r>
      <w:r>
        <w:rPr>
          <w:rFonts w:hint="eastAsia"/>
        </w:rPr>
        <w:t>mor</w:t>
      </w:r>
      <w:r>
        <w:t>e。此时可以继续领取一批图片。</w:t>
      </w:r>
    </w:p>
    <w:p>
      <w:pPr>
        <w:tabs>
          <w:tab w:val="left" w:pos="1735"/>
        </w:tabs>
      </w:pPr>
      <w:r>
        <w:drawing>
          <wp:inline distT="0" distB="0" distL="0" distR="0">
            <wp:extent cx="5270500" cy="3243580"/>
            <wp:effectExtent l="0" t="0" r="635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35"/>
        </w:tabs>
      </w:pPr>
      <w:r>
        <w:t>点击Claim more按钮，可以继续认领图片。</w:t>
      </w:r>
      <w:r>
        <w:rPr>
          <w:rFonts w:hint="eastAsia"/>
        </w:rPr>
        <w:t>（</w:t>
      </w:r>
      <w:r>
        <w:t xml:space="preserve">和Join </w:t>
      </w:r>
      <w:r>
        <w:rPr>
          <w:rFonts w:hint="eastAsia"/>
        </w:rPr>
        <w:t>in</w:t>
      </w:r>
      <w:r>
        <w:t>的时候一样的操作</w:t>
      </w:r>
      <w:r>
        <w:rPr>
          <w:rFonts w:hint="eastAsia"/>
        </w:rPr>
        <w:t>）</w:t>
      </w:r>
    </w:p>
    <w:p>
      <w:pPr>
        <w:tabs>
          <w:tab w:val="left" w:pos="1735"/>
        </w:tabs>
      </w:pPr>
      <w:r>
        <w:rPr>
          <w:rFonts w:hint="eastAsia"/>
        </w:rPr>
        <w:drawing>
          <wp:inline distT="0" distB="0" distL="0" distR="0">
            <wp:extent cx="4467225" cy="23812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507" cy="23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35"/>
        </w:tabs>
      </w:pPr>
      <w:r>
        <w:rPr>
          <w:rFonts w:hint="eastAsia"/>
        </w:rPr>
        <w:t>点击</w:t>
      </w:r>
      <w:r>
        <w:t>导航栏里MINE&gt;&gt;as a launcher，</w:t>
      </w:r>
      <w:r>
        <w:rPr>
          <w:rFonts w:hint="eastAsia"/>
        </w:rPr>
        <w:t>可以</w:t>
      </w:r>
      <w:r>
        <w:t>看到这个用户发布的项目列表，</w:t>
      </w:r>
      <w:r>
        <w:rPr>
          <w:rFonts w:hint="eastAsia"/>
        </w:rPr>
        <w:t>点击</w:t>
      </w:r>
      <w:r>
        <w:t>某一个项目名称，</w:t>
      </w:r>
      <w:r>
        <w:rPr>
          <w:rFonts w:hint="eastAsia"/>
        </w:rPr>
        <w:t>可以</w:t>
      </w:r>
      <w:r>
        <w:t>从发布者视角看这个项目的信息。</w:t>
      </w:r>
    </w:p>
    <w:p>
      <w:pPr>
        <w:tabs>
          <w:tab w:val="left" w:pos="1735"/>
        </w:tabs>
      </w:pPr>
      <w:r>
        <w:rPr>
          <w:rFonts w:hint="eastAsia"/>
        </w:rPr>
        <w:drawing>
          <wp:inline distT="0" distB="0" distL="0" distR="0">
            <wp:extent cx="5270500" cy="3090545"/>
            <wp:effectExtent l="0" t="0" r="635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35"/>
        </w:tabs>
        <w:rPr>
          <w:rFonts w:hint="eastAsia"/>
        </w:rPr>
      </w:pPr>
      <w:r>
        <w:rPr>
          <w:rFonts w:hint="eastAsia"/>
        </w:rPr>
        <w:t>点击</w:t>
      </w:r>
      <w:r>
        <w:t>Upload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可以</w:t>
      </w:r>
      <w:r>
        <w:t>上传图片。</w:t>
      </w:r>
      <w:r>
        <w:rPr>
          <w:rFonts w:hint="eastAsia"/>
        </w:rPr>
        <w:t>注意</w:t>
      </w:r>
      <w:r>
        <w:t>图片只能上传压缩文件，</w:t>
      </w:r>
      <w:r>
        <w:rPr>
          <w:rFonts w:hint="eastAsia"/>
        </w:rPr>
        <w:t>压缩文件夹</w:t>
      </w:r>
      <w:r>
        <w:t>下</w:t>
      </w:r>
      <w:r>
        <w:rPr>
          <w:rFonts w:hint="eastAsia"/>
        </w:rPr>
        <w:t>需</w:t>
      </w:r>
      <w:r>
        <w:t>包含名为test和train的两个文件</w:t>
      </w:r>
      <w:r>
        <w:rPr>
          <w:rFonts w:hint="eastAsia"/>
        </w:rPr>
        <w:t>夹</w:t>
      </w:r>
      <w:r>
        <w:t>，</w:t>
      </w:r>
      <w:r>
        <w:rPr>
          <w:rFonts w:hint="eastAsia"/>
        </w:rPr>
        <w:t>图片</w:t>
      </w:r>
      <w:r>
        <w:t>放在这两个文件夹下</w:t>
      </w:r>
      <w:r>
        <w:rPr>
          <w:rFonts w:hint="eastAsia"/>
        </w:rPr>
        <w:t>。</w:t>
      </w:r>
    </w:p>
    <w:p>
      <w:pPr>
        <w:tabs>
          <w:tab w:val="left" w:pos="1735"/>
        </w:tabs>
      </w:pPr>
      <w:r>
        <w:rPr>
          <w:rFonts w:hint="eastAsia"/>
        </w:rPr>
        <w:drawing>
          <wp:inline distT="0" distB="0" distL="0" distR="0">
            <wp:extent cx="5270500" cy="3086100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35"/>
        </w:tabs>
      </w:pPr>
      <w:r>
        <w:rPr>
          <w:rFonts w:hint="eastAsia"/>
        </w:rPr>
        <w:t>点击</w:t>
      </w:r>
      <w:r>
        <w:t>Close按钮可以</w:t>
      </w:r>
      <w:r>
        <w:rPr>
          <w:rFonts w:hint="eastAsia"/>
        </w:rPr>
        <w:t>关闭</w:t>
      </w:r>
      <w:r>
        <w:t>这</w:t>
      </w:r>
      <w:r>
        <w:rPr>
          <w:rFonts w:hint="eastAsia"/>
        </w:rPr>
        <w:t>个</w:t>
      </w:r>
      <w:r>
        <w:t>项目，</w:t>
      </w:r>
      <w:r>
        <w:rPr>
          <w:rFonts w:hint="eastAsia"/>
        </w:rPr>
        <w:t>关闭</w:t>
      </w:r>
      <w:r>
        <w:t>这个项目</w:t>
      </w:r>
      <w:r>
        <w:rPr>
          <w:rFonts w:hint="eastAsia"/>
        </w:rPr>
        <w:t>意味着</w:t>
      </w:r>
      <w:r>
        <w:t>这个项目</w:t>
      </w:r>
      <w:r>
        <w:rPr>
          <w:rFonts w:hint="eastAsia"/>
        </w:rPr>
        <w:t>将</w:t>
      </w:r>
      <w:r>
        <w:t>不能显示在主页上，</w:t>
      </w:r>
      <w:r>
        <w:rPr>
          <w:rFonts w:hint="eastAsia"/>
        </w:rPr>
        <w:t>就</w:t>
      </w:r>
      <w:r>
        <w:t>不能再有工人加入。</w:t>
      </w:r>
      <w:r>
        <w:rPr>
          <w:rFonts w:hint="eastAsia"/>
        </w:rPr>
        <w:t>关闭</w:t>
      </w:r>
      <w:r>
        <w:t>项目之后发布者要</w:t>
      </w:r>
      <w:r>
        <w:rPr>
          <w:rFonts w:hint="eastAsia"/>
        </w:rPr>
        <w:t>根据</w:t>
      </w:r>
      <w:r>
        <w:t>工人在这个项目里获得的积分发放工资（这个功能在系统里的体现目前还没有实现）。</w:t>
      </w:r>
    </w:p>
    <w:p>
      <w:pPr>
        <w:tabs>
          <w:tab w:val="left" w:pos="1735"/>
        </w:tabs>
      </w:pPr>
    </w:p>
    <w:p>
      <w:pPr>
        <w:tabs>
          <w:tab w:val="left" w:pos="1735"/>
        </w:tabs>
      </w:pPr>
      <w:r>
        <w:t>点击导航栏里的MINE&gt;&gt;as a worker，</w:t>
      </w:r>
      <w:r>
        <w:rPr>
          <w:rFonts w:hint="eastAsia"/>
        </w:rPr>
        <w:t>可以</w:t>
      </w:r>
      <w:r>
        <w:t>查看该用户参加的项目列</w:t>
      </w:r>
      <w:r>
        <w:rPr>
          <w:rFonts w:hint="eastAsia"/>
        </w:rPr>
        <w:t>表</w:t>
      </w:r>
      <w:r>
        <w:t>。</w:t>
      </w:r>
    </w:p>
    <w:p>
      <w:pPr>
        <w:tabs>
          <w:tab w:val="left" w:pos="1735"/>
        </w:tabs>
      </w:pPr>
      <w:r>
        <w:rPr>
          <w:rFonts w:hint="eastAsia"/>
        </w:rPr>
        <w:drawing>
          <wp:inline distT="0" distB="0" distL="0" distR="0">
            <wp:extent cx="5270500" cy="3108960"/>
            <wp:effectExtent l="0" t="0" r="635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735"/>
        </w:tabs>
      </w:pPr>
      <w:r>
        <w:rPr>
          <w:rFonts w:hint="eastAsia"/>
        </w:rPr>
        <w:t>点击</w:t>
      </w:r>
      <w:r>
        <w:t>一个项目名称，</w:t>
      </w:r>
      <w:r>
        <w:rPr>
          <w:rFonts w:hint="eastAsia"/>
        </w:rPr>
        <w:t>可以以</w:t>
      </w:r>
      <w:r>
        <w:t>工人视角查看这个项目的信息。</w:t>
      </w:r>
      <w:r>
        <w:rPr>
          <w:rFonts w:hint="eastAsia"/>
        </w:rPr>
        <w:t>就</w:t>
      </w:r>
      <w:r>
        <w:t>和</w:t>
      </w:r>
      <w:r>
        <w:rPr>
          <w:rFonts w:hint="eastAsia"/>
        </w:rPr>
        <w:t>刚才</w:t>
      </w:r>
      <w:r>
        <w:t>Join in这个项目之后跳转</w:t>
      </w:r>
      <w:r>
        <w:rPr>
          <w:rFonts w:hint="eastAsia"/>
        </w:rPr>
        <w:t>到</w:t>
      </w:r>
      <w:r>
        <w:t>的界面是一样的。</w:t>
      </w:r>
    </w:p>
    <w:p>
      <w:pPr>
        <w:tabs>
          <w:tab w:val="left" w:pos="1735"/>
        </w:tabs>
        <w:rPr>
          <w:rFonts w:hint="eastAsia"/>
        </w:rPr>
      </w:pPr>
    </w:p>
    <w:p>
      <w:pPr>
        <w:tabs>
          <w:tab w:val="left" w:pos="1735"/>
        </w:tabs>
      </w:pPr>
      <w:r>
        <w:rPr>
          <w:rFonts w:hint="eastAsia"/>
        </w:rPr>
        <w:t>点击</w:t>
      </w:r>
      <w:r>
        <w:t>导航栏LAUNCH按钮，</w:t>
      </w:r>
      <w:r>
        <w:rPr>
          <w:rFonts w:hint="eastAsia"/>
        </w:rPr>
        <w:t>可以</w:t>
      </w:r>
      <w:r>
        <w:t>发布自己的项目。</w:t>
      </w:r>
      <w:r>
        <w:rPr>
          <w:rFonts w:hint="eastAsia"/>
        </w:rPr>
        <w:t>也就是我们</w:t>
      </w:r>
      <w:r>
        <w:t>网站的每一个用户都可以发布项目，</w:t>
      </w:r>
      <w:r>
        <w:rPr>
          <w:rFonts w:hint="eastAsia"/>
        </w:rPr>
        <w:t>只要</w:t>
      </w:r>
      <w:r>
        <w:t>你能付的出工钱。</w:t>
      </w:r>
    </w:p>
    <w:p>
      <w:pPr>
        <w:tabs>
          <w:tab w:val="left" w:pos="1735"/>
        </w:tabs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0500" cy="3146425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368" w:lineRule="exact"/>
        <w:ind w:left="120"/>
        <w:jc w:val="both"/>
      </w:pPr>
    </w:p>
    <w:sectPr>
      <w:footerReference r:id="rId4" w:type="default"/>
      <w:pgSz w:w="11900" w:h="16840"/>
      <w:pgMar w:top="760" w:right="740" w:bottom="1320" w:left="740" w:header="0" w:footer="1058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Adobe 仿宋 Std R">
    <w:panose1 w:val="02020400000000000000"/>
    <w:charset w:val="80"/>
    <w:family w:val="roman"/>
    <w:pitch w:val="default"/>
    <w:sig w:usb0="00000001" w:usb1="0A0F1810" w:usb2="00000016" w:usb3="00000000" w:csb0="00060007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auto"/>
    <w:pitch w:val="default"/>
    <w:sig w:usb0="E00006FF" w:usb1="400004FF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line="14" w:lineRule="auto"/>
      <w:rPr>
        <w:sz w:val="20"/>
      </w:rPr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3D1B3D"/>
    <w:multiLevelType w:val="multilevel"/>
    <w:tmpl w:val="2A3D1B3D"/>
    <w:lvl w:ilvl="0" w:tentative="0">
      <w:start w:val="1"/>
      <w:numFmt w:val="decimal"/>
      <w:lvlText w:val="%1、"/>
      <w:lvlJc w:val="left"/>
      <w:pPr>
        <w:ind w:left="480" w:hanging="48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cumentProtection w:enforcement="0"/>
  <w:defaultTabStop w:val="720"/>
  <w:drawingGridHorizontalSpacing w:val="110"/>
  <w:noPunctuationKerning w:val="1"/>
  <w:characterSpacingControl w:val="doNotCompress"/>
  <w:compat>
    <w:ulTrailSpace/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1405"/>
    <w:rsid w:val="006838E0"/>
    <w:rsid w:val="00BC1D03"/>
    <w:rsid w:val="00FC1405"/>
    <w:rsid w:val="0A627A06"/>
    <w:rsid w:val="1AEE0B3F"/>
    <w:rsid w:val="214A05E2"/>
    <w:rsid w:val="41B33A9C"/>
    <w:rsid w:val="4F4B4842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</w:pPr>
    <w:rPr>
      <w:rFonts w:ascii="Adobe 仿宋 Std R" w:hAnsi="Adobe 仿宋 Std R" w:eastAsia="Adobe 仿宋 Std R" w:cs="Adobe 仿宋 Std R"/>
      <w:sz w:val="22"/>
      <w:szCs w:val="22"/>
      <w:lang w:val="pt-PT" w:eastAsia="pt-PT" w:bidi="pt-PT"/>
    </w:rPr>
  </w:style>
  <w:style w:type="paragraph" w:styleId="2">
    <w:name w:val="heading 1"/>
    <w:basedOn w:val="1"/>
    <w:next w:val="1"/>
    <w:qFormat/>
    <w:uiPriority w:val="1"/>
    <w:pPr>
      <w:ind w:left="2959"/>
      <w:jc w:val="center"/>
      <w:outlineLvl w:val="0"/>
    </w:pPr>
    <w:rPr>
      <w:sz w:val="40"/>
      <w:szCs w:val="40"/>
    </w:rPr>
  </w:style>
  <w:style w:type="paragraph" w:styleId="3">
    <w:name w:val="heading 2"/>
    <w:basedOn w:val="1"/>
    <w:next w:val="1"/>
    <w:qFormat/>
    <w:uiPriority w:val="1"/>
    <w:pPr>
      <w:spacing w:line="536" w:lineRule="exact"/>
      <w:ind w:left="120"/>
      <w:outlineLvl w:val="1"/>
    </w:pPr>
    <w:rPr>
      <w:rFonts w:ascii="微软雅黑" w:hAnsi="微软雅黑" w:eastAsia="微软雅黑" w:cs="微软雅黑"/>
      <w:b/>
      <w:bCs/>
      <w:sz w:val="32"/>
      <w:szCs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10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sz w:val="24"/>
      <w:szCs w:val="24"/>
    </w:rPr>
  </w:style>
  <w:style w:type="paragraph" w:styleId="5">
    <w:name w:val="Balloon Text"/>
    <w:basedOn w:val="1"/>
    <w:link w:val="16"/>
    <w:uiPriority w:val="0"/>
    <w:rPr>
      <w:sz w:val="18"/>
      <w:szCs w:val="18"/>
    </w:rPr>
  </w:style>
  <w:style w:type="paragraph" w:styleId="6">
    <w:name w:val="footer"/>
    <w:basedOn w:val="1"/>
    <w:link w:val="15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7">
    <w:name w:val="header"/>
    <w:basedOn w:val="1"/>
    <w:link w:val="14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8">
    <w:name w:val="Subtitle"/>
    <w:basedOn w:val="1"/>
    <w:next w:val="1"/>
    <w:qFormat/>
    <w:uiPriority w:val="0"/>
    <w:pPr>
      <w:spacing w:before="240" w:after="60" w:line="312" w:lineRule="auto"/>
      <w:jc w:val="center"/>
      <w:outlineLvl w:val="1"/>
    </w:pPr>
    <w:rPr>
      <w:rFonts w:eastAsia="宋体" w:asciiTheme="majorHAnsi" w:hAnsiTheme="majorHAnsi" w:cstheme="majorBidi"/>
      <w:b/>
      <w:bCs/>
      <w:kern w:val="28"/>
      <w:sz w:val="32"/>
      <w:szCs w:val="32"/>
    </w:rPr>
  </w:style>
  <w:style w:type="table" w:customStyle="1" w:styleId="11">
    <w:name w:val="Table Normal"/>
    <w:semiHidden/>
    <w:unhideWhenUsed/>
    <w:qFormat/>
    <w:uiPriority w:val="2"/>
    <w:tblPr>
      <w:tblLayout w:type="fixed"/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  <w:pPr>
      <w:spacing w:line="340" w:lineRule="exact"/>
      <w:ind w:left="713" w:hanging="593"/>
      <w:jc w:val="both"/>
    </w:pPr>
  </w:style>
  <w:style w:type="paragraph" w:customStyle="1" w:styleId="13">
    <w:name w:val="Table Paragraph"/>
    <w:basedOn w:val="1"/>
    <w:qFormat/>
    <w:uiPriority w:val="1"/>
    <w:pPr>
      <w:spacing w:before="39"/>
      <w:ind w:left="254"/>
      <w:jc w:val="center"/>
    </w:pPr>
  </w:style>
  <w:style w:type="character" w:customStyle="1" w:styleId="14">
    <w:name w:val="页眉 Char"/>
    <w:basedOn w:val="9"/>
    <w:link w:val="7"/>
    <w:qFormat/>
    <w:uiPriority w:val="0"/>
    <w:rPr>
      <w:rFonts w:ascii="Adobe 仿宋 Std R" w:hAnsi="Adobe 仿宋 Std R" w:eastAsia="Adobe 仿宋 Std R" w:cs="Adobe 仿宋 Std R"/>
      <w:sz w:val="18"/>
      <w:szCs w:val="18"/>
      <w:lang w:val="pt-PT" w:eastAsia="pt-PT" w:bidi="pt-PT"/>
    </w:rPr>
  </w:style>
  <w:style w:type="character" w:customStyle="1" w:styleId="15">
    <w:name w:val="页脚 Char"/>
    <w:basedOn w:val="9"/>
    <w:link w:val="6"/>
    <w:uiPriority w:val="0"/>
    <w:rPr>
      <w:rFonts w:ascii="Adobe 仿宋 Std R" w:hAnsi="Adobe 仿宋 Std R" w:eastAsia="Adobe 仿宋 Std R" w:cs="Adobe 仿宋 Std R"/>
      <w:sz w:val="18"/>
      <w:szCs w:val="18"/>
      <w:lang w:val="pt-PT" w:eastAsia="pt-PT" w:bidi="pt-PT"/>
    </w:rPr>
  </w:style>
  <w:style w:type="character" w:customStyle="1" w:styleId="16">
    <w:name w:val="批注框文本 Char"/>
    <w:basedOn w:val="9"/>
    <w:link w:val="5"/>
    <w:qFormat/>
    <w:uiPriority w:val="0"/>
    <w:rPr>
      <w:rFonts w:ascii="Adobe 仿宋 Std R" w:hAnsi="Adobe 仿宋 Std R" w:eastAsia="Adobe 仿宋 Std R" w:cs="Adobe 仿宋 Std R"/>
      <w:sz w:val="18"/>
      <w:szCs w:val="18"/>
      <w:lang w:val="pt-PT" w:eastAsia="pt-PT" w:bidi="pt-PT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customXml" Target="../customXml/item1.xml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Microsoft</Company>
  <Pages>5</Pages>
  <Words>153</Words>
  <Characters>877</Characters>
  <Lines>7</Lines>
  <Paragraphs>2</Paragraphs>
  <TotalTime>0</TotalTime>
  <ScaleCrop>false</ScaleCrop>
  <LinksUpToDate>false</LinksUpToDate>
  <CharactersWithSpaces>1028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2018-03-24T07:03:00Z</dcterms:created>
  <dc:creator>张贝贝</dc:creator>
  <cp:lastModifiedBy>张贝贝</cp:lastModifiedBy>
  <cp:lastPrinted>2018-03-24T13:14:00Z</cp:lastPrinted>
  <dcterms:modified xsi:type="dcterms:W3CDTF">2018-04-27T15:31:08Z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